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D00" w:rsidRDefault="008A5D00" w:rsidP="008A5D00">
      <w:pPr>
        <w:pStyle w:val="1"/>
        <w:numPr>
          <w:ilvl w:val="1"/>
          <w:numId w:val="2"/>
        </w:numPr>
        <w:tabs>
          <w:tab w:val="left" w:pos="1289"/>
        </w:tabs>
        <w:spacing w:before="99"/>
        <w:ind w:left="1288" w:hanging="495"/>
        <w:jc w:val="left"/>
      </w:pPr>
      <w:bookmarkStart w:id="0" w:name="_TOC_250000"/>
      <w:r>
        <w:t>Размещение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структура</w:t>
      </w:r>
      <w:r>
        <w:rPr>
          <w:spacing w:val="-4"/>
        </w:rPr>
        <w:t xml:space="preserve"> </w:t>
      </w:r>
      <w:r>
        <w:t>промышленных</w:t>
      </w:r>
      <w:r>
        <w:rPr>
          <w:spacing w:val="-3"/>
        </w:rPr>
        <w:t xml:space="preserve"> </w:t>
      </w:r>
      <w:r>
        <w:t>районов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зон</w:t>
      </w:r>
      <w:r>
        <w:rPr>
          <w:spacing w:val="-6"/>
        </w:rPr>
        <w:t xml:space="preserve"> </w:t>
      </w:r>
      <w:bookmarkEnd w:id="0"/>
      <w:r>
        <w:t>города</w:t>
      </w:r>
    </w:p>
    <w:p w:rsidR="008A5D00" w:rsidRDefault="008A5D00" w:rsidP="008A5D00">
      <w:pPr>
        <w:pStyle w:val="a3"/>
        <w:spacing w:before="6"/>
        <w:ind w:left="0"/>
        <w:rPr>
          <w:b/>
          <w:sz w:val="37"/>
        </w:rPr>
      </w:pPr>
    </w:p>
    <w:p w:rsidR="008A5D00" w:rsidRDefault="008A5D00" w:rsidP="008A5D00">
      <w:pPr>
        <w:pStyle w:val="a3"/>
        <w:spacing w:line="360" w:lineRule="auto"/>
        <w:ind w:right="555" w:firstLine="705"/>
        <w:jc w:val="both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регулирования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роста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рациональное</w:t>
      </w:r>
      <w:r>
        <w:rPr>
          <w:spacing w:val="1"/>
        </w:rPr>
        <w:t xml:space="preserve"> </w:t>
      </w:r>
      <w:r>
        <w:t>размещение</w:t>
      </w:r>
      <w:r>
        <w:rPr>
          <w:spacing w:val="1"/>
        </w:rPr>
        <w:t xml:space="preserve"> </w:t>
      </w:r>
      <w:r>
        <w:t>промышленных</w:t>
      </w:r>
      <w:r>
        <w:rPr>
          <w:spacing w:val="-4"/>
        </w:rPr>
        <w:t xml:space="preserve"> </w:t>
      </w:r>
      <w:r>
        <w:t>районов.</w:t>
      </w:r>
    </w:p>
    <w:p w:rsidR="008A5D00" w:rsidRDefault="008A5D00" w:rsidP="008A5D00">
      <w:pPr>
        <w:pStyle w:val="a3"/>
        <w:ind w:left="943"/>
        <w:jc w:val="both"/>
      </w:pPr>
      <w:r>
        <w:t>При</w:t>
      </w:r>
      <w:r>
        <w:rPr>
          <w:spacing w:val="-3"/>
        </w:rPr>
        <w:t xml:space="preserve"> </w:t>
      </w:r>
      <w:r>
        <w:t>расположении</w:t>
      </w:r>
      <w:r>
        <w:rPr>
          <w:spacing w:val="-2"/>
        </w:rPr>
        <w:t xml:space="preserve"> </w:t>
      </w:r>
      <w:r>
        <w:t>промышленных</w:t>
      </w:r>
      <w:r>
        <w:rPr>
          <w:spacing w:val="-7"/>
        </w:rPr>
        <w:t xml:space="preserve"> </w:t>
      </w:r>
      <w:r>
        <w:t>районов</w:t>
      </w:r>
      <w:r>
        <w:rPr>
          <w:spacing w:val="-3"/>
        </w:rPr>
        <w:t xml:space="preserve"> </w:t>
      </w:r>
      <w:r>
        <w:t>должны</w:t>
      </w:r>
      <w:r>
        <w:rPr>
          <w:spacing w:val="-3"/>
        </w:rPr>
        <w:t xml:space="preserve"> </w:t>
      </w:r>
      <w:r>
        <w:t>быть</w:t>
      </w:r>
      <w:r>
        <w:rPr>
          <w:spacing w:val="-4"/>
        </w:rPr>
        <w:t xml:space="preserve"> </w:t>
      </w:r>
      <w:r>
        <w:t>учтены:</w:t>
      </w:r>
    </w:p>
    <w:p w:rsidR="008A5D00" w:rsidRDefault="008A5D00" w:rsidP="008A5D00">
      <w:pPr>
        <w:pStyle w:val="a5"/>
        <w:numPr>
          <w:ilvl w:val="1"/>
          <w:numId w:val="1"/>
        </w:numPr>
        <w:tabs>
          <w:tab w:val="left" w:pos="1226"/>
          <w:tab w:val="left" w:pos="1227"/>
        </w:tabs>
        <w:spacing w:before="162"/>
        <w:ind w:left="1226"/>
        <w:rPr>
          <w:sz w:val="28"/>
        </w:rPr>
      </w:pPr>
      <w:r>
        <w:rPr>
          <w:sz w:val="28"/>
        </w:rPr>
        <w:t>условия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рациональной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производственных</w:t>
      </w:r>
      <w:r>
        <w:rPr>
          <w:spacing w:val="-10"/>
          <w:sz w:val="28"/>
        </w:rPr>
        <w:t xml:space="preserve"> </w:t>
      </w:r>
      <w:r>
        <w:rPr>
          <w:sz w:val="28"/>
        </w:rPr>
        <w:t>процессов;</w:t>
      </w:r>
    </w:p>
    <w:p w:rsidR="008A5D00" w:rsidRDefault="008A5D00" w:rsidP="008A5D00">
      <w:pPr>
        <w:pStyle w:val="a5"/>
        <w:numPr>
          <w:ilvl w:val="1"/>
          <w:numId w:val="1"/>
        </w:numPr>
        <w:tabs>
          <w:tab w:val="left" w:pos="1442"/>
          <w:tab w:val="left" w:pos="1443"/>
          <w:tab w:val="left" w:pos="3097"/>
          <w:tab w:val="left" w:pos="6524"/>
          <w:tab w:val="left" w:pos="8113"/>
        </w:tabs>
        <w:spacing w:before="157" w:line="357" w:lineRule="auto"/>
        <w:ind w:right="552" w:firstLine="566"/>
        <w:rPr>
          <w:sz w:val="28"/>
        </w:rPr>
      </w:pPr>
      <w:r>
        <w:rPr>
          <w:sz w:val="28"/>
        </w:rPr>
        <w:t>соблюдение</w:t>
      </w:r>
      <w:r>
        <w:rPr>
          <w:sz w:val="28"/>
        </w:rPr>
        <w:tab/>
      </w:r>
      <w:proofErr w:type="spellStart"/>
      <w:r>
        <w:rPr>
          <w:sz w:val="28"/>
        </w:rPr>
        <w:t>санитарно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-</w:t>
      </w:r>
      <w:r>
        <w:rPr>
          <w:spacing w:val="-5"/>
          <w:sz w:val="28"/>
        </w:rPr>
        <w:t xml:space="preserve"> </w:t>
      </w:r>
      <w:r>
        <w:rPr>
          <w:sz w:val="28"/>
        </w:rPr>
        <w:t>гигиенических</w:t>
      </w:r>
      <w:r>
        <w:rPr>
          <w:sz w:val="28"/>
        </w:rPr>
        <w:tab/>
        <w:t>требований</w:t>
      </w:r>
      <w:r>
        <w:rPr>
          <w:sz w:val="28"/>
        </w:rPr>
        <w:tab/>
        <w:t>(размещение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промышленных</w:t>
      </w:r>
      <w:r>
        <w:rPr>
          <w:spacing w:val="20"/>
          <w:sz w:val="28"/>
        </w:rPr>
        <w:t xml:space="preserve"> </w:t>
      </w:r>
      <w:r>
        <w:rPr>
          <w:sz w:val="28"/>
        </w:rPr>
        <w:t>предприятий</w:t>
      </w:r>
      <w:r>
        <w:rPr>
          <w:spacing w:val="19"/>
          <w:sz w:val="28"/>
        </w:rPr>
        <w:t xml:space="preserve"> </w:t>
      </w:r>
      <w:r>
        <w:rPr>
          <w:sz w:val="28"/>
        </w:rPr>
        <w:t>с</w:t>
      </w:r>
      <w:r>
        <w:rPr>
          <w:spacing w:val="25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21"/>
          <w:sz w:val="28"/>
        </w:rPr>
        <w:t xml:space="preserve"> </w:t>
      </w:r>
      <w:r>
        <w:rPr>
          <w:sz w:val="28"/>
        </w:rPr>
        <w:t>преобладающего</w:t>
      </w:r>
      <w:r>
        <w:rPr>
          <w:spacing w:val="19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26"/>
          <w:sz w:val="28"/>
        </w:rPr>
        <w:t xml:space="preserve"> </w:t>
      </w:r>
      <w:r>
        <w:rPr>
          <w:sz w:val="28"/>
        </w:rPr>
        <w:t>ветра,</w:t>
      </w:r>
      <w:r>
        <w:rPr>
          <w:spacing w:val="22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направлению</w:t>
      </w:r>
      <w:r>
        <w:rPr>
          <w:spacing w:val="-1"/>
          <w:sz w:val="28"/>
        </w:rPr>
        <w:t xml:space="preserve"> </w:t>
      </w:r>
      <w:r>
        <w:rPr>
          <w:sz w:val="28"/>
        </w:rPr>
        <w:t>течения</w:t>
      </w:r>
      <w:r>
        <w:rPr>
          <w:spacing w:val="3"/>
          <w:sz w:val="28"/>
        </w:rPr>
        <w:t xml:space="preserve"> </w:t>
      </w:r>
      <w:r>
        <w:rPr>
          <w:sz w:val="28"/>
        </w:rPr>
        <w:t>реки);</w:t>
      </w:r>
    </w:p>
    <w:p w:rsidR="008A5D00" w:rsidRDefault="008A5D00" w:rsidP="008A5D00">
      <w:pPr>
        <w:pStyle w:val="a5"/>
        <w:numPr>
          <w:ilvl w:val="1"/>
          <w:numId w:val="1"/>
        </w:numPr>
        <w:tabs>
          <w:tab w:val="left" w:pos="1226"/>
          <w:tab w:val="left" w:pos="1227"/>
        </w:tabs>
        <w:spacing w:before="3" w:line="350" w:lineRule="auto"/>
        <w:ind w:right="757" w:firstLine="566"/>
        <w:rPr>
          <w:sz w:val="28"/>
        </w:rPr>
      </w:pPr>
      <w:r>
        <w:rPr>
          <w:sz w:val="28"/>
        </w:rPr>
        <w:t>удобство</w:t>
      </w:r>
      <w:r>
        <w:rPr>
          <w:spacing w:val="63"/>
          <w:sz w:val="28"/>
        </w:rPr>
        <w:t xml:space="preserve"> </w:t>
      </w:r>
      <w:r>
        <w:rPr>
          <w:sz w:val="28"/>
        </w:rPr>
        <w:t>связей</w:t>
      </w:r>
      <w:r>
        <w:rPr>
          <w:spacing w:val="64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жилыми</w:t>
      </w:r>
      <w:r>
        <w:rPr>
          <w:spacing w:val="-4"/>
          <w:sz w:val="28"/>
        </w:rPr>
        <w:t xml:space="preserve"> </w:t>
      </w:r>
      <w:r>
        <w:rPr>
          <w:sz w:val="28"/>
        </w:rPr>
        <w:t>районами</w:t>
      </w:r>
      <w:r>
        <w:rPr>
          <w:spacing w:val="-3"/>
          <w:sz w:val="28"/>
        </w:rPr>
        <w:t xml:space="preserve"> </w:t>
      </w:r>
      <w:r>
        <w:rPr>
          <w:sz w:val="28"/>
        </w:rPr>
        <w:t>(минимальные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затраты</w:t>
      </w:r>
      <w:r>
        <w:rPr>
          <w:spacing w:val="-4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передвижение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работающих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предприятиях).</w:t>
      </w:r>
    </w:p>
    <w:p w:rsidR="008A5D00" w:rsidRDefault="008A5D00" w:rsidP="008A5D00">
      <w:pPr>
        <w:pStyle w:val="a3"/>
        <w:spacing w:before="14" w:line="360" w:lineRule="auto"/>
        <w:ind w:right="547" w:firstLine="710"/>
        <w:jc w:val="both"/>
      </w:pPr>
      <w:r>
        <w:t>Особое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придаётся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селитебной</w:t>
      </w:r>
      <w:r>
        <w:rPr>
          <w:spacing w:val="1"/>
        </w:rPr>
        <w:t xml:space="preserve"> </w:t>
      </w:r>
      <w:r>
        <w:t>территорией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предприятиями,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 xml:space="preserve">выбросов, создаются </w:t>
      </w:r>
      <w:r>
        <w:rPr>
          <w:b/>
          <w:i/>
        </w:rPr>
        <w:t xml:space="preserve">санитарно-защитные зоны (СЗЗ). </w:t>
      </w:r>
      <w:r>
        <w:t>Санитарно-защитные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отделяют</w:t>
      </w:r>
      <w:r>
        <w:rPr>
          <w:spacing w:val="1"/>
        </w:rPr>
        <w:t xml:space="preserve"> </w:t>
      </w:r>
      <w:r>
        <w:t>территорию</w:t>
      </w:r>
      <w:r>
        <w:rPr>
          <w:spacing w:val="1"/>
        </w:rPr>
        <w:t xml:space="preserve"> </w:t>
      </w:r>
      <w:r>
        <w:t>промышленной</w:t>
      </w:r>
      <w:r>
        <w:rPr>
          <w:spacing w:val="1"/>
        </w:rPr>
        <w:t xml:space="preserve"> </w:t>
      </w:r>
      <w:r>
        <w:t>площадки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жилой</w:t>
      </w:r>
      <w:r>
        <w:rPr>
          <w:spacing w:val="1"/>
        </w:rPr>
        <w:t xml:space="preserve"> </w:t>
      </w:r>
      <w:r>
        <w:t>застройки,</w:t>
      </w:r>
      <w:r>
        <w:rPr>
          <w:spacing w:val="1"/>
        </w:rPr>
        <w:t xml:space="preserve"> </w:t>
      </w:r>
      <w:r>
        <w:t>ландшафтно-рекреационной</w:t>
      </w:r>
      <w:r>
        <w:rPr>
          <w:spacing w:val="1"/>
        </w:rPr>
        <w:t xml:space="preserve"> </w:t>
      </w:r>
      <w:r>
        <w:t>зоны,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курорта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обязательным</w:t>
      </w:r>
      <w:r>
        <w:rPr>
          <w:spacing w:val="-67"/>
        </w:rPr>
        <w:t xml:space="preserve"> </w:t>
      </w:r>
      <w:r>
        <w:t>обозначением</w:t>
      </w:r>
      <w:r>
        <w:rPr>
          <w:spacing w:val="1"/>
        </w:rPr>
        <w:t xml:space="preserve"> </w:t>
      </w:r>
      <w:r>
        <w:t>границ</w:t>
      </w:r>
      <w:r>
        <w:rPr>
          <w:spacing w:val="1"/>
        </w:rPr>
        <w:t xml:space="preserve"> </w:t>
      </w:r>
      <w:r>
        <w:t>специальными</w:t>
      </w:r>
      <w:r>
        <w:rPr>
          <w:spacing w:val="1"/>
        </w:rPr>
        <w:t xml:space="preserve"> </w:t>
      </w:r>
      <w:r>
        <w:t>информационными</w:t>
      </w:r>
      <w:r>
        <w:rPr>
          <w:spacing w:val="1"/>
        </w:rPr>
        <w:t xml:space="preserve"> </w:t>
      </w:r>
      <w:r>
        <w:t>знаками.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рассеивать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задерживать</w:t>
      </w:r>
      <w:r>
        <w:rPr>
          <w:spacing w:val="1"/>
        </w:rPr>
        <w:t xml:space="preserve"> </w:t>
      </w:r>
      <w:r>
        <w:t>газ,</w:t>
      </w:r>
      <w:r>
        <w:rPr>
          <w:spacing w:val="1"/>
        </w:rPr>
        <w:t xml:space="preserve"> </w:t>
      </w:r>
      <w:r>
        <w:t>копоть,</w:t>
      </w:r>
      <w:r>
        <w:rPr>
          <w:spacing w:val="1"/>
        </w:rPr>
        <w:t xml:space="preserve"> </w:t>
      </w:r>
      <w:r>
        <w:t>пыль,</w:t>
      </w:r>
      <w:r>
        <w:rPr>
          <w:spacing w:val="71"/>
        </w:rPr>
        <w:t xml:space="preserve"> </w:t>
      </w:r>
      <w:r>
        <w:t>устранять</w:t>
      </w:r>
      <w:r>
        <w:rPr>
          <w:spacing w:val="1"/>
        </w:rPr>
        <w:t xml:space="preserve"> </w:t>
      </w:r>
      <w:r>
        <w:t>неприятные</w:t>
      </w:r>
      <w:r>
        <w:rPr>
          <w:spacing w:val="1"/>
        </w:rPr>
        <w:t xml:space="preserve"> </w:t>
      </w:r>
      <w:r>
        <w:t>запахи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шум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производственных</w:t>
      </w:r>
      <w:r>
        <w:rPr>
          <w:spacing w:val="1"/>
        </w:rPr>
        <w:t xml:space="preserve"> </w:t>
      </w:r>
      <w:r>
        <w:t>процессов.</w:t>
      </w:r>
      <w:r>
        <w:rPr>
          <w:spacing w:val="1"/>
        </w:rPr>
        <w:t xml:space="preserve"> </w:t>
      </w:r>
      <w:r>
        <w:t>Расстояние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источника</w:t>
      </w:r>
      <w:r>
        <w:rPr>
          <w:spacing w:val="1"/>
        </w:rPr>
        <w:t xml:space="preserve"> </w:t>
      </w:r>
      <w:r>
        <w:t>выбросов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селитебной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(</w:t>
      </w:r>
      <w:r>
        <w:rPr>
          <w:b/>
          <w:i/>
        </w:rPr>
        <w:t>санитарный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разрыв</w:t>
      </w:r>
      <w:r>
        <w:t>)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расчётом,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счёт</w:t>
      </w:r>
      <w:r>
        <w:rPr>
          <w:spacing w:val="1"/>
        </w:rPr>
        <w:t xml:space="preserve"> </w:t>
      </w:r>
      <w:r>
        <w:t>естественного</w:t>
      </w:r>
      <w:r>
        <w:rPr>
          <w:spacing w:val="1"/>
        </w:rPr>
        <w:t xml:space="preserve"> </w:t>
      </w:r>
      <w:r>
        <w:t>рассеивания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атмосфере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концентрация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границ</w:t>
      </w:r>
      <w:r>
        <w:rPr>
          <w:spacing w:val="71"/>
        </w:rPr>
        <w:t xml:space="preserve"> </w:t>
      </w:r>
      <w:r>
        <w:t>селитебной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оказалась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норме,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предельно</w:t>
      </w:r>
      <w:r>
        <w:rPr>
          <w:spacing w:val="1"/>
        </w:rPr>
        <w:t xml:space="preserve"> </w:t>
      </w:r>
      <w:r>
        <w:t>допустимой</w:t>
      </w:r>
      <w:r>
        <w:rPr>
          <w:spacing w:val="1"/>
        </w:rPr>
        <w:t xml:space="preserve"> </w:t>
      </w:r>
      <w:r>
        <w:t>концентрации</w:t>
      </w:r>
      <w:r>
        <w:rPr>
          <w:spacing w:val="1"/>
        </w:rPr>
        <w:t xml:space="preserve"> </w:t>
      </w:r>
      <w:r>
        <w:t>(ПДК).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санитарно-эпидемиологическим</w:t>
      </w:r>
      <w:r>
        <w:rPr>
          <w:spacing w:val="1"/>
        </w:rPr>
        <w:t xml:space="preserve"> </w:t>
      </w:r>
      <w:r>
        <w:t>нормативам</w:t>
      </w:r>
      <w:r>
        <w:rPr>
          <w:spacing w:val="1"/>
        </w:rPr>
        <w:t xml:space="preserve"> </w:t>
      </w:r>
      <w:r>
        <w:t>СанПиН 2.2.1/2.1.1.1200-03 все промышленные предприятия делятся на пять</w:t>
      </w:r>
      <w:r>
        <w:rPr>
          <w:spacing w:val="1"/>
        </w:rPr>
        <w:t xml:space="preserve"> </w:t>
      </w:r>
      <w:r>
        <w:t>классов:</w:t>
      </w:r>
      <w:r>
        <w:rPr>
          <w:spacing w:val="-2"/>
        </w:rPr>
        <w:t xml:space="preserve"> </w:t>
      </w:r>
      <w:r>
        <w:t>I</w:t>
      </w:r>
      <w:r>
        <w:rPr>
          <w:spacing w:val="4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ширина</w:t>
      </w:r>
      <w:r>
        <w:rPr>
          <w:spacing w:val="5"/>
        </w:rPr>
        <w:t xml:space="preserve"> </w:t>
      </w:r>
      <w:r>
        <w:t>санитарно-защитной</w:t>
      </w:r>
      <w:r>
        <w:rPr>
          <w:spacing w:val="4"/>
        </w:rPr>
        <w:t xml:space="preserve"> </w:t>
      </w:r>
      <w:r>
        <w:t>зоны</w:t>
      </w:r>
      <w:r>
        <w:rPr>
          <w:spacing w:val="3"/>
        </w:rPr>
        <w:t xml:space="preserve"> </w:t>
      </w:r>
      <w:r>
        <w:t>1000</w:t>
      </w:r>
      <w:r>
        <w:rPr>
          <w:spacing w:val="4"/>
        </w:rPr>
        <w:t xml:space="preserve"> </w:t>
      </w:r>
      <w:r>
        <w:t>м;</w:t>
      </w:r>
      <w:r>
        <w:rPr>
          <w:spacing w:val="3"/>
        </w:rPr>
        <w:t xml:space="preserve"> </w:t>
      </w:r>
      <w:r>
        <w:t>II</w:t>
      </w:r>
      <w:r>
        <w:rPr>
          <w:spacing w:val="5"/>
        </w:rPr>
        <w:t xml:space="preserve"> </w:t>
      </w:r>
      <w:r>
        <w:t>–</w:t>
      </w:r>
      <w:r>
        <w:rPr>
          <w:spacing w:val="4"/>
        </w:rPr>
        <w:t xml:space="preserve"> </w:t>
      </w:r>
      <w:r>
        <w:t>500</w:t>
      </w:r>
      <w:r>
        <w:rPr>
          <w:spacing w:val="3"/>
        </w:rPr>
        <w:t xml:space="preserve"> </w:t>
      </w:r>
      <w:r>
        <w:t>м;</w:t>
      </w:r>
      <w:r>
        <w:rPr>
          <w:spacing w:val="4"/>
        </w:rPr>
        <w:t xml:space="preserve"> </w:t>
      </w:r>
      <w:r>
        <w:t>III</w:t>
      </w:r>
      <w:r>
        <w:rPr>
          <w:spacing w:val="3"/>
        </w:rPr>
        <w:t xml:space="preserve"> </w:t>
      </w:r>
      <w:r>
        <w:t>–</w:t>
      </w:r>
      <w:r>
        <w:rPr>
          <w:spacing w:val="4"/>
        </w:rPr>
        <w:t xml:space="preserve"> </w:t>
      </w:r>
      <w:r>
        <w:t>300</w:t>
      </w:r>
      <w:r>
        <w:rPr>
          <w:spacing w:val="4"/>
        </w:rPr>
        <w:t xml:space="preserve"> </w:t>
      </w:r>
      <w:r>
        <w:t>м;</w:t>
      </w:r>
      <w:r>
        <w:rPr>
          <w:spacing w:val="3"/>
        </w:rPr>
        <w:t xml:space="preserve"> </w:t>
      </w:r>
      <w:r>
        <w:t>IV</w:t>
      </w:r>
    </w:p>
    <w:p w:rsidR="008A5D00" w:rsidRDefault="008A5D00" w:rsidP="008A5D00">
      <w:pPr>
        <w:pStyle w:val="a5"/>
        <w:numPr>
          <w:ilvl w:val="0"/>
          <w:numId w:val="1"/>
        </w:numPr>
        <w:tabs>
          <w:tab w:val="left" w:pos="545"/>
        </w:tabs>
        <w:spacing w:line="360" w:lineRule="auto"/>
        <w:ind w:right="553" w:firstLine="0"/>
        <w:jc w:val="both"/>
        <w:rPr>
          <w:sz w:val="28"/>
        </w:rPr>
      </w:pPr>
      <w:r>
        <w:rPr>
          <w:sz w:val="28"/>
        </w:rPr>
        <w:t>100</w:t>
      </w:r>
      <w:r>
        <w:rPr>
          <w:spacing w:val="1"/>
          <w:sz w:val="28"/>
        </w:rPr>
        <w:t xml:space="preserve"> </w:t>
      </w:r>
      <w:r>
        <w:rPr>
          <w:sz w:val="28"/>
        </w:rPr>
        <w:t>м;</w:t>
      </w:r>
      <w:r>
        <w:rPr>
          <w:spacing w:val="1"/>
          <w:sz w:val="28"/>
        </w:rPr>
        <w:t xml:space="preserve"> </w:t>
      </w:r>
      <w:r>
        <w:rPr>
          <w:sz w:val="28"/>
        </w:rPr>
        <w:t>V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50</w:t>
      </w:r>
      <w:r>
        <w:rPr>
          <w:spacing w:val="1"/>
          <w:sz w:val="28"/>
        </w:rPr>
        <w:t xml:space="preserve"> </w:t>
      </w:r>
      <w:r>
        <w:rPr>
          <w:sz w:val="28"/>
        </w:rPr>
        <w:t>м.</w:t>
      </w:r>
      <w:r>
        <w:rPr>
          <w:spacing w:val="1"/>
          <w:sz w:val="28"/>
        </w:rPr>
        <w:t xml:space="preserve"> </w:t>
      </w:r>
      <w:r>
        <w:rPr>
          <w:sz w:val="28"/>
        </w:rPr>
        <w:t>Так,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натурным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измерениям,</w:t>
      </w:r>
      <w:r>
        <w:rPr>
          <w:spacing w:val="1"/>
          <w:sz w:val="28"/>
        </w:rPr>
        <w:t xml:space="preserve"> </w:t>
      </w:r>
      <w:r>
        <w:rPr>
          <w:sz w:val="28"/>
        </w:rPr>
        <w:t>хорошо</w:t>
      </w:r>
      <w:r>
        <w:rPr>
          <w:spacing w:val="1"/>
          <w:sz w:val="28"/>
        </w:rPr>
        <w:t xml:space="preserve"> </w:t>
      </w:r>
      <w:r>
        <w:rPr>
          <w:sz w:val="28"/>
        </w:rPr>
        <w:t>озеленённая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санитарно-защитная</w:t>
      </w:r>
      <w:r>
        <w:rPr>
          <w:spacing w:val="1"/>
          <w:sz w:val="28"/>
        </w:rPr>
        <w:t xml:space="preserve"> </w:t>
      </w:r>
      <w:r>
        <w:rPr>
          <w:sz w:val="28"/>
        </w:rPr>
        <w:t>зона</w:t>
      </w:r>
      <w:r>
        <w:rPr>
          <w:spacing w:val="1"/>
          <w:sz w:val="28"/>
        </w:rPr>
        <w:t xml:space="preserve"> </w:t>
      </w:r>
      <w:r>
        <w:rPr>
          <w:sz w:val="28"/>
        </w:rPr>
        <w:t>шириной</w:t>
      </w:r>
      <w:r>
        <w:rPr>
          <w:spacing w:val="1"/>
          <w:sz w:val="28"/>
        </w:rPr>
        <w:t xml:space="preserve"> </w:t>
      </w:r>
      <w:r>
        <w:rPr>
          <w:sz w:val="28"/>
        </w:rPr>
        <w:t>500</w:t>
      </w:r>
      <w:r>
        <w:rPr>
          <w:spacing w:val="1"/>
          <w:sz w:val="28"/>
        </w:rPr>
        <w:t xml:space="preserve"> </w:t>
      </w:r>
      <w:r>
        <w:rPr>
          <w:sz w:val="28"/>
        </w:rPr>
        <w:t>м</w:t>
      </w:r>
      <w:r>
        <w:rPr>
          <w:spacing w:val="1"/>
          <w:sz w:val="28"/>
        </w:rPr>
        <w:t xml:space="preserve"> </w:t>
      </w:r>
      <w:r>
        <w:rPr>
          <w:sz w:val="28"/>
        </w:rPr>
        <w:t>вокруг</w:t>
      </w:r>
      <w:r>
        <w:rPr>
          <w:spacing w:val="1"/>
          <w:sz w:val="28"/>
        </w:rPr>
        <w:t xml:space="preserve"> </w:t>
      </w:r>
      <w:r>
        <w:rPr>
          <w:sz w:val="28"/>
        </w:rPr>
        <w:t>крупного</w:t>
      </w:r>
      <w:r>
        <w:rPr>
          <w:spacing w:val="71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-67"/>
          <w:sz w:val="28"/>
        </w:rPr>
        <w:t xml:space="preserve"> </w:t>
      </w:r>
      <w:r>
        <w:rPr>
          <w:sz w:val="28"/>
        </w:rPr>
        <w:t>снижает</w:t>
      </w:r>
      <w:r>
        <w:rPr>
          <w:spacing w:val="-3"/>
          <w:sz w:val="28"/>
        </w:rPr>
        <w:t xml:space="preserve"> </w:t>
      </w:r>
      <w:r>
        <w:rPr>
          <w:sz w:val="28"/>
        </w:rPr>
        <w:t>концентрацию</w:t>
      </w:r>
      <w:r>
        <w:rPr>
          <w:spacing w:val="-3"/>
          <w:sz w:val="28"/>
        </w:rPr>
        <w:t xml:space="preserve"> </w:t>
      </w:r>
      <w:r>
        <w:rPr>
          <w:sz w:val="28"/>
        </w:rPr>
        <w:t>пыли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воздухе в</w:t>
      </w:r>
      <w:r>
        <w:rPr>
          <w:spacing w:val="1"/>
          <w:sz w:val="28"/>
        </w:rPr>
        <w:t xml:space="preserve"> </w:t>
      </w:r>
      <w:r>
        <w:rPr>
          <w:sz w:val="28"/>
        </w:rPr>
        <w:t>4</w:t>
      </w:r>
      <w:r>
        <w:rPr>
          <w:spacing w:val="-1"/>
          <w:sz w:val="28"/>
        </w:rPr>
        <w:t xml:space="preserve"> </w:t>
      </w:r>
      <w:r>
        <w:rPr>
          <w:sz w:val="28"/>
        </w:rPr>
        <w:t>раза.</w:t>
      </w:r>
      <w:r>
        <w:rPr>
          <w:spacing w:val="-4"/>
          <w:sz w:val="28"/>
        </w:rPr>
        <w:t xml:space="preserve"> </w:t>
      </w:r>
      <w:r>
        <w:rPr>
          <w:sz w:val="28"/>
        </w:rPr>
        <w:t>Предприятия,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требующие</w:t>
      </w:r>
    </w:p>
    <w:p w:rsidR="008A5D00" w:rsidRDefault="008A5D00" w:rsidP="008A5D00">
      <w:pPr>
        <w:spacing w:line="360" w:lineRule="auto"/>
        <w:jc w:val="both"/>
        <w:rPr>
          <w:sz w:val="28"/>
        </w:rPr>
        <w:sectPr w:rsidR="008A5D00">
          <w:pgSz w:w="11900" w:h="16820"/>
          <w:pgMar w:top="1000" w:right="580" w:bottom="280" w:left="900" w:header="699" w:footer="0" w:gutter="0"/>
          <w:cols w:space="720"/>
        </w:sectPr>
      </w:pPr>
    </w:p>
    <w:p w:rsidR="008A5D00" w:rsidRDefault="008A5D00" w:rsidP="008A5D00">
      <w:pPr>
        <w:pStyle w:val="a3"/>
        <w:ind w:left="0"/>
        <w:rPr>
          <w:sz w:val="20"/>
        </w:rPr>
      </w:pPr>
    </w:p>
    <w:p w:rsidR="008A5D00" w:rsidRDefault="008A5D00" w:rsidP="008A5D00">
      <w:pPr>
        <w:pStyle w:val="a3"/>
        <w:spacing w:before="4"/>
        <w:ind w:left="0"/>
        <w:rPr>
          <w:sz w:val="22"/>
        </w:rPr>
      </w:pPr>
    </w:p>
    <w:p w:rsidR="008A5D00" w:rsidRDefault="008A5D00" w:rsidP="008A5D00">
      <w:pPr>
        <w:pStyle w:val="a3"/>
        <w:spacing w:before="87" w:line="357" w:lineRule="auto"/>
        <w:ind w:right="554"/>
        <w:jc w:val="both"/>
      </w:pPr>
      <w:r>
        <w:t>создания санитарно-защитных зон</w:t>
      </w:r>
      <w:r>
        <w:rPr>
          <w:spacing w:val="70"/>
        </w:rPr>
        <w:t xml:space="preserve"> </w:t>
      </w:r>
      <w:r>
        <w:t>размером более 3000 м, следует размещать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пределами</w:t>
      </w:r>
      <w:r>
        <w:rPr>
          <w:spacing w:val="1"/>
        </w:rPr>
        <w:t xml:space="preserve"> </w:t>
      </w:r>
      <w:r>
        <w:t>городов.</w:t>
      </w:r>
    </w:p>
    <w:p w:rsidR="008A5D00" w:rsidRDefault="008A5D00" w:rsidP="008A5D00">
      <w:pPr>
        <w:pStyle w:val="a3"/>
        <w:spacing w:before="5" w:line="360" w:lineRule="auto"/>
        <w:ind w:right="551" w:firstLine="710"/>
        <w:jc w:val="both"/>
      </w:pPr>
      <w:r>
        <w:t>По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градостроительных</w:t>
      </w:r>
      <w:r>
        <w:rPr>
          <w:spacing w:val="1"/>
        </w:rPr>
        <w:t xml:space="preserve"> </w:t>
      </w:r>
      <w:r>
        <w:t>классификационных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(территория,</w:t>
      </w:r>
      <w:r>
        <w:rPr>
          <w:spacing w:val="1"/>
        </w:rPr>
        <w:t xml:space="preserve"> </w:t>
      </w:r>
      <w:r>
        <w:t>численность</w:t>
      </w:r>
      <w:r>
        <w:rPr>
          <w:spacing w:val="1"/>
        </w:rPr>
        <w:t xml:space="preserve"> </w:t>
      </w:r>
      <w:r>
        <w:t>трудящихся,</w:t>
      </w:r>
      <w:r>
        <w:rPr>
          <w:spacing w:val="1"/>
        </w:rPr>
        <w:t xml:space="preserve"> </w:t>
      </w:r>
      <w:r>
        <w:t>санитарная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грузооборот)</w:t>
      </w:r>
      <w:r>
        <w:rPr>
          <w:spacing w:val="1"/>
        </w:rPr>
        <w:t xml:space="preserve"> </w:t>
      </w:r>
      <w:r>
        <w:t>городские</w:t>
      </w:r>
      <w:r>
        <w:rPr>
          <w:spacing w:val="1"/>
        </w:rPr>
        <w:t xml:space="preserve"> </w:t>
      </w:r>
      <w:r>
        <w:t>промышленные</w:t>
      </w:r>
      <w:r>
        <w:rPr>
          <w:spacing w:val="1"/>
        </w:rPr>
        <w:t xml:space="preserve"> </w:t>
      </w:r>
      <w:r>
        <w:t>районы</w:t>
      </w:r>
      <w:r>
        <w:rPr>
          <w:spacing w:val="1"/>
        </w:rPr>
        <w:t xml:space="preserve"> </w:t>
      </w:r>
      <w:r>
        <w:t>подразделяются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категории с</w:t>
      </w:r>
      <w:r>
        <w:rPr>
          <w:spacing w:val="2"/>
        </w:rPr>
        <w:t xml:space="preserve"> </w:t>
      </w:r>
      <w:r>
        <w:t>различными условиями</w:t>
      </w:r>
      <w:r>
        <w:rPr>
          <w:spacing w:val="1"/>
        </w:rPr>
        <w:t xml:space="preserve"> </w:t>
      </w:r>
      <w:r>
        <w:t>размещения:</w:t>
      </w:r>
    </w:p>
    <w:p w:rsidR="008A5D00" w:rsidRDefault="008A5D00" w:rsidP="008A5D00">
      <w:pPr>
        <w:pStyle w:val="a5"/>
        <w:numPr>
          <w:ilvl w:val="2"/>
          <w:numId w:val="2"/>
        </w:numPr>
        <w:tabs>
          <w:tab w:val="left" w:pos="1174"/>
        </w:tabs>
        <w:spacing w:before="3" w:line="360" w:lineRule="auto"/>
        <w:ind w:right="547" w:firstLine="710"/>
        <w:jc w:val="both"/>
        <w:rPr>
          <w:sz w:val="28"/>
        </w:rPr>
      </w:pP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 xml:space="preserve">в отдалении от селитебной территории. </w:t>
      </w:r>
      <w:r>
        <w:rPr>
          <w:sz w:val="28"/>
        </w:rPr>
        <w:t>В этих районах 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I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II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санитарной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производств,</w:t>
      </w:r>
      <w:r>
        <w:rPr>
          <w:spacing w:val="24"/>
          <w:sz w:val="28"/>
        </w:rPr>
        <w:t xml:space="preserve"> </w:t>
      </w:r>
      <w:r>
        <w:rPr>
          <w:sz w:val="28"/>
        </w:rPr>
        <w:t>выделяющие</w:t>
      </w:r>
      <w:r>
        <w:rPr>
          <w:spacing w:val="24"/>
          <w:sz w:val="28"/>
        </w:rPr>
        <w:t xml:space="preserve"> </w:t>
      </w:r>
      <w:r>
        <w:rPr>
          <w:sz w:val="28"/>
        </w:rPr>
        <w:t>большое</w:t>
      </w:r>
      <w:r>
        <w:rPr>
          <w:spacing w:val="23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22"/>
          <w:sz w:val="28"/>
        </w:rPr>
        <w:t xml:space="preserve"> </w:t>
      </w:r>
      <w:r>
        <w:rPr>
          <w:sz w:val="28"/>
        </w:rPr>
        <w:t>производственных</w:t>
      </w:r>
      <w:r>
        <w:rPr>
          <w:spacing w:val="18"/>
          <w:sz w:val="28"/>
        </w:rPr>
        <w:t xml:space="preserve"> </w:t>
      </w:r>
      <w:r>
        <w:rPr>
          <w:sz w:val="28"/>
        </w:rPr>
        <w:t>вредностей,</w:t>
      </w:r>
      <w:r>
        <w:rPr>
          <w:spacing w:val="-67"/>
          <w:sz w:val="28"/>
        </w:rPr>
        <w:t xml:space="preserve"> </w:t>
      </w:r>
      <w:r>
        <w:rPr>
          <w:sz w:val="28"/>
        </w:rPr>
        <w:t>а также взрывоопасные, пожароопасные, радиоактивные производства. В эту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категорию</w:t>
      </w:r>
      <w:r>
        <w:rPr>
          <w:spacing w:val="1"/>
          <w:sz w:val="28"/>
        </w:rPr>
        <w:t xml:space="preserve"> </w:t>
      </w:r>
      <w:r>
        <w:rPr>
          <w:sz w:val="28"/>
        </w:rPr>
        <w:t>попадают</w:t>
      </w:r>
      <w:r>
        <w:rPr>
          <w:spacing w:val="1"/>
          <w:sz w:val="28"/>
        </w:rPr>
        <w:t xml:space="preserve"> </w:t>
      </w:r>
      <w:r>
        <w:rPr>
          <w:sz w:val="28"/>
        </w:rPr>
        <w:t>крупные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промышленные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комплексы</w:t>
      </w:r>
      <w:r>
        <w:rPr>
          <w:spacing w:val="1"/>
          <w:sz w:val="28"/>
        </w:rPr>
        <w:t xml:space="preserve"> </w:t>
      </w:r>
      <w:r>
        <w:rPr>
          <w:sz w:val="28"/>
        </w:rPr>
        <w:t>металлургии,</w:t>
      </w:r>
      <w:r>
        <w:rPr>
          <w:spacing w:val="1"/>
          <w:sz w:val="28"/>
        </w:rPr>
        <w:t xml:space="preserve"> </w:t>
      </w:r>
      <w:r>
        <w:rPr>
          <w:sz w:val="28"/>
        </w:rPr>
        <w:t>нефтепереработки,</w:t>
      </w:r>
      <w:r>
        <w:rPr>
          <w:spacing w:val="1"/>
          <w:sz w:val="28"/>
        </w:rPr>
        <w:t xml:space="preserve"> </w:t>
      </w:r>
      <w:r>
        <w:rPr>
          <w:sz w:val="28"/>
        </w:rPr>
        <w:t>химии,</w:t>
      </w:r>
      <w:r>
        <w:rPr>
          <w:spacing w:val="1"/>
          <w:sz w:val="28"/>
        </w:rPr>
        <w:t xml:space="preserve"> </w:t>
      </w:r>
      <w:r>
        <w:rPr>
          <w:sz w:val="28"/>
        </w:rPr>
        <w:t>мощные</w:t>
      </w:r>
      <w:r>
        <w:rPr>
          <w:spacing w:val="1"/>
          <w:sz w:val="28"/>
        </w:rPr>
        <w:t xml:space="preserve"> </w:t>
      </w:r>
      <w:r>
        <w:rPr>
          <w:sz w:val="28"/>
        </w:rPr>
        <w:t>угольные</w:t>
      </w:r>
      <w:r>
        <w:rPr>
          <w:spacing w:val="71"/>
          <w:sz w:val="28"/>
        </w:rPr>
        <w:t xml:space="preserve"> </w:t>
      </w:r>
      <w:r>
        <w:rPr>
          <w:sz w:val="28"/>
        </w:rPr>
        <w:t>разрезы,</w:t>
      </w:r>
      <w:r>
        <w:rPr>
          <w:spacing w:val="71"/>
          <w:sz w:val="28"/>
        </w:rPr>
        <w:t xml:space="preserve"> </w:t>
      </w:r>
      <w:r>
        <w:rPr>
          <w:sz w:val="28"/>
        </w:rPr>
        <w:t>атомные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электростанции.</w:t>
      </w:r>
      <w:r>
        <w:rPr>
          <w:spacing w:val="1"/>
          <w:sz w:val="28"/>
        </w:rPr>
        <w:t xml:space="preserve"> </w:t>
      </w:r>
      <w:r>
        <w:rPr>
          <w:sz w:val="28"/>
        </w:rPr>
        <w:t>Расстояние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селитебных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районов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24"/>
          <w:sz w:val="28"/>
        </w:rPr>
        <w:t xml:space="preserve"> </w:t>
      </w:r>
      <w:r>
        <w:rPr>
          <w:sz w:val="28"/>
        </w:rPr>
        <w:t>от</w:t>
      </w:r>
      <w:r>
        <w:rPr>
          <w:spacing w:val="18"/>
          <w:sz w:val="28"/>
        </w:rPr>
        <w:t xml:space="preserve"> </w:t>
      </w:r>
      <w:r>
        <w:rPr>
          <w:sz w:val="28"/>
        </w:rPr>
        <w:t>мощности</w:t>
      </w:r>
      <w:r>
        <w:rPr>
          <w:spacing w:val="24"/>
          <w:sz w:val="28"/>
        </w:rPr>
        <w:t xml:space="preserve"> </w:t>
      </w:r>
      <w:r>
        <w:rPr>
          <w:sz w:val="28"/>
        </w:rPr>
        <w:t>предприятий,</w:t>
      </w:r>
      <w:r>
        <w:rPr>
          <w:spacing w:val="2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26"/>
          <w:sz w:val="28"/>
        </w:rPr>
        <w:t xml:space="preserve"> </w:t>
      </w:r>
      <w:r>
        <w:rPr>
          <w:sz w:val="28"/>
        </w:rPr>
        <w:t>технологии</w:t>
      </w:r>
      <w:r>
        <w:rPr>
          <w:spacing w:val="19"/>
          <w:sz w:val="28"/>
        </w:rPr>
        <w:t xml:space="preserve"> </w:t>
      </w:r>
      <w:r>
        <w:rPr>
          <w:sz w:val="28"/>
        </w:rPr>
        <w:t>и</w:t>
      </w:r>
      <w:r>
        <w:rPr>
          <w:spacing w:val="24"/>
          <w:sz w:val="28"/>
        </w:rPr>
        <w:t xml:space="preserve"> </w:t>
      </w:r>
      <w:r>
        <w:rPr>
          <w:sz w:val="28"/>
        </w:rPr>
        <w:t>степени</w:t>
      </w:r>
      <w:r>
        <w:rPr>
          <w:spacing w:val="24"/>
          <w:sz w:val="28"/>
        </w:rPr>
        <w:t xml:space="preserve"> </w:t>
      </w:r>
      <w:r>
        <w:rPr>
          <w:sz w:val="28"/>
        </w:rPr>
        <w:t>очистки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4"/>
          <w:sz w:val="28"/>
        </w:rPr>
        <w:t xml:space="preserve"> </w:t>
      </w:r>
      <w:r>
        <w:rPr>
          <w:sz w:val="28"/>
        </w:rPr>
        <w:t>улавливания</w:t>
      </w:r>
      <w:r>
        <w:rPr>
          <w:spacing w:val="2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-3"/>
          <w:sz w:val="28"/>
        </w:rPr>
        <w:t xml:space="preserve"> </w:t>
      </w:r>
      <w:r>
        <w:rPr>
          <w:sz w:val="28"/>
        </w:rPr>
        <w:t>отходов;</w:t>
      </w:r>
    </w:p>
    <w:p w:rsidR="008A5D00" w:rsidRDefault="008A5D00" w:rsidP="008A5D00">
      <w:pPr>
        <w:pStyle w:val="a5"/>
        <w:numPr>
          <w:ilvl w:val="2"/>
          <w:numId w:val="2"/>
        </w:numPr>
        <w:tabs>
          <w:tab w:val="left" w:pos="1390"/>
        </w:tabs>
        <w:spacing w:line="360" w:lineRule="auto"/>
        <w:ind w:right="551" w:firstLine="710"/>
        <w:jc w:val="both"/>
        <w:rPr>
          <w:sz w:val="28"/>
        </w:rPr>
      </w:pP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границе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селитебной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зоной.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этих</w:t>
      </w:r>
      <w:r>
        <w:rPr>
          <w:spacing w:val="1"/>
          <w:sz w:val="28"/>
        </w:rPr>
        <w:t xml:space="preserve"> </w:t>
      </w:r>
      <w:r>
        <w:rPr>
          <w:sz w:val="28"/>
        </w:rPr>
        <w:t>районах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III,</w:t>
      </w:r>
      <w:r>
        <w:rPr>
          <w:spacing w:val="1"/>
          <w:sz w:val="28"/>
        </w:rPr>
        <w:t xml:space="preserve"> </w:t>
      </w:r>
      <w:r>
        <w:rPr>
          <w:sz w:val="28"/>
        </w:rPr>
        <w:t>IV,</w:t>
      </w:r>
      <w:r>
        <w:rPr>
          <w:spacing w:val="1"/>
          <w:sz w:val="28"/>
        </w:rPr>
        <w:t xml:space="preserve"> </w:t>
      </w:r>
      <w:r>
        <w:rPr>
          <w:sz w:val="28"/>
        </w:rPr>
        <w:t>V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санитарной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выделяющие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вредностей, но требующие железнодорожных подъездных путей или имеющие</w:t>
      </w:r>
      <w:r>
        <w:rPr>
          <w:spacing w:val="1"/>
          <w:sz w:val="28"/>
        </w:rPr>
        <w:t xml:space="preserve"> </w:t>
      </w:r>
      <w:r>
        <w:rPr>
          <w:sz w:val="28"/>
        </w:rPr>
        <w:t>большой грузооборот автомобильного транспорта В эту категорию попадают</w:t>
      </w:r>
      <w:r>
        <w:rPr>
          <w:spacing w:val="1"/>
          <w:sz w:val="28"/>
        </w:rPr>
        <w:t xml:space="preserve"> </w:t>
      </w:r>
      <w:r>
        <w:rPr>
          <w:sz w:val="28"/>
        </w:rPr>
        <w:t>крупные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промышленные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комплексы</w:t>
      </w:r>
      <w:r>
        <w:rPr>
          <w:spacing w:val="1"/>
          <w:sz w:val="28"/>
        </w:rPr>
        <w:t xml:space="preserve"> </w:t>
      </w:r>
      <w:r>
        <w:rPr>
          <w:sz w:val="28"/>
        </w:rPr>
        <w:t>машиностроения,</w:t>
      </w:r>
      <w:r>
        <w:rPr>
          <w:spacing w:val="1"/>
          <w:sz w:val="28"/>
        </w:rPr>
        <w:t xml:space="preserve"> </w:t>
      </w:r>
      <w:r>
        <w:rPr>
          <w:sz w:val="28"/>
        </w:rPr>
        <w:t>металлоконструкций,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строительной индустрии,</w:t>
      </w:r>
      <w:r>
        <w:rPr>
          <w:spacing w:val="4"/>
          <w:sz w:val="28"/>
        </w:rPr>
        <w:t xml:space="preserve"> </w:t>
      </w:r>
      <w:r>
        <w:rPr>
          <w:sz w:val="28"/>
        </w:rPr>
        <w:t>текстильная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spellStart"/>
      <w:proofErr w:type="gramStart"/>
      <w:r>
        <w:rPr>
          <w:sz w:val="28"/>
        </w:rPr>
        <w:t>др</w:t>
      </w:r>
      <w:proofErr w:type="spellEnd"/>
      <w:proofErr w:type="gramEnd"/>
      <w:r>
        <w:rPr>
          <w:sz w:val="28"/>
        </w:rPr>
        <w:t>;</w:t>
      </w:r>
    </w:p>
    <w:p w:rsidR="008A5D00" w:rsidRDefault="008A5D00" w:rsidP="008A5D00">
      <w:pPr>
        <w:pStyle w:val="a5"/>
        <w:numPr>
          <w:ilvl w:val="2"/>
          <w:numId w:val="2"/>
        </w:numPr>
        <w:tabs>
          <w:tab w:val="left" w:pos="1371"/>
        </w:tabs>
        <w:spacing w:line="360" w:lineRule="auto"/>
        <w:ind w:right="549" w:firstLine="710"/>
        <w:jc w:val="both"/>
        <w:rPr>
          <w:sz w:val="28"/>
        </w:rPr>
      </w:pPr>
      <w:r>
        <w:rPr>
          <w:sz w:val="28"/>
        </w:rPr>
        <w:t xml:space="preserve">– </w:t>
      </w:r>
      <w:r>
        <w:rPr>
          <w:b/>
          <w:sz w:val="28"/>
        </w:rPr>
        <w:t xml:space="preserve">в пределах селитебной территории. </w:t>
      </w:r>
      <w:proofErr w:type="gramStart"/>
      <w:r>
        <w:rPr>
          <w:sz w:val="28"/>
        </w:rPr>
        <w:t>Эти районы предназначаются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для размещения предприятий, не выделяющих производственных вредностей, а</w:t>
      </w:r>
      <w:r>
        <w:rPr>
          <w:spacing w:val="-67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IV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V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санитарной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непожароопасными</w:t>
      </w:r>
      <w:proofErr w:type="spellEnd"/>
      <w:r>
        <w:rPr>
          <w:sz w:val="28"/>
        </w:rPr>
        <w:t xml:space="preserve"> и невзрывоопасными </w:t>
      </w:r>
      <w:r>
        <w:rPr>
          <w:sz w:val="28"/>
        </w:rPr>
        <w:lastRenderedPageBreak/>
        <w:t>производствами, не создающих шума</w:t>
      </w:r>
      <w:r>
        <w:rPr>
          <w:spacing w:val="1"/>
          <w:sz w:val="28"/>
        </w:rPr>
        <w:t xml:space="preserve"> </w:t>
      </w:r>
      <w:r>
        <w:rPr>
          <w:sz w:val="28"/>
        </w:rPr>
        <w:t>сверх нормативного, не требующих железнодорожных подъездных путей.</w:t>
      </w:r>
      <w:proofErr w:type="gramEnd"/>
      <w:r>
        <w:rPr>
          <w:sz w:val="28"/>
        </w:rPr>
        <w:t xml:space="preserve"> В эту</w:t>
      </w:r>
      <w:r>
        <w:rPr>
          <w:spacing w:val="-67"/>
          <w:sz w:val="28"/>
        </w:rPr>
        <w:t xml:space="preserve"> </w:t>
      </w:r>
      <w:r>
        <w:rPr>
          <w:sz w:val="28"/>
        </w:rPr>
        <w:t>категорию</w:t>
      </w:r>
      <w:r>
        <w:rPr>
          <w:spacing w:val="1"/>
          <w:sz w:val="28"/>
        </w:rPr>
        <w:t xml:space="preserve"> </w:t>
      </w:r>
      <w:r>
        <w:rPr>
          <w:sz w:val="28"/>
        </w:rPr>
        <w:t>попадают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точной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механики,</w:t>
      </w:r>
      <w:r>
        <w:rPr>
          <w:spacing w:val="1"/>
          <w:sz w:val="28"/>
        </w:rPr>
        <w:t xml:space="preserve"> </w:t>
      </w:r>
      <w:r>
        <w:rPr>
          <w:sz w:val="28"/>
        </w:rPr>
        <w:t>приборостроения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пищевой</w:t>
      </w:r>
      <w:r>
        <w:rPr>
          <w:spacing w:val="-2"/>
          <w:sz w:val="28"/>
        </w:rPr>
        <w:t xml:space="preserve"> </w:t>
      </w:r>
      <w:r>
        <w:rPr>
          <w:sz w:val="28"/>
        </w:rPr>
        <w:t>промышленности,</w:t>
      </w:r>
      <w:r>
        <w:rPr>
          <w:spacing w:val="2"/>
          <w:sz w:val="28"/>
        </w:rPr>
        <w:t xml:space="preserve"> </w:t>
      </w:r>
      <w:r>
        <w:rPr>
          <w:sz w:val="28"/>
        </w:rPr>
        <w:t>многие</w:t>
      </w:r>
      <w:r>
        <w:rPr>
          <w:spacing w:val="5"/>
          <w:sz w:val="28"/>
        </w:rPr>
        <w:t xml:space="preserve"> </w:t>
      </w:r>
      <w:r>
        <w:rPr>
          <w:sz w:val="28"/>
        </w:rPr>
        <w:t>НИИ,</w:t>
      </w:r>
      <w:r>
        <w:rPr>
          <w:spacing w:val="2"/>
          <w:sz w:val="28"/>
        </w:rPr>
        <w:t xml:space="preserve"> </w:t>
      </w:r>
      <w:r>
        <w:rPr>
          <w:sz w:val="28"/>
        </w:rPr>
        <w:t>КБ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проектные институты.</w:t>
      </w:r>
    </w:p>
    <w:p w:rsidR="000B4CFA" w:rsidRDefault="000B4CFA">
      <w:bookmarkStart w:id="1" w:name="_GoBack"/>
      <w:bookmarkEnd w:id="1"/>
    </w:p>
    <w:sectPr w:rsidR="000B4C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C4D64"/>
    <w:multiLevelType w:val="hybridMultilevel"/>
    <w:tmpl w:val="6488143C"/>
    <w:lvl w:ilvl="0" w:tplc="8FDA3126">
      <w:numFmt w:val="bullet"/>
      <w:lvlText w:val="–"/>
      <w:lvlJc w:val="left"/>
      <w:pPr>
        <w:ind w:left="232" w:hanging="250"/>
      </w:pPr>
      <w:rPr>
        <w:rFonts w:hint="default"/>
        <w:w w:val="99"/>
        <w:lang w:val="ru-RU" w:eastAsia="en-US" w:bidi="ar-SA"/>
      </w:rPr>
    </w:lvl>
    <w:lvl w:ilvl="1" w:tplc="016C0A3C">
      <w:numFmt w:val="bullet"/>
      <w:lvlText w:val=""/>
      <w:lvlJc w:val="left"/>
      <w:pPr>
        <w:ind w:left="232" w:hanging="428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0D5001C0">
      <w:numFmt w:val="bullet"/>
      <w:lvlText w:val="•"/>
      <w:lvlJc w:val="left"/>
      <w:pPr>
        <w:ind w:left="2276" w:hanging="428"/>
      </w:pPr>
      <w:rPr>
        <w:rFonts w:hint="default"/>
        <w:lang w:val="ru-RU" w:eastAsia="en-US" w:bidi="ar-SA"/>
      </w:rPr>
    </w:lvl>
    <w:lvl w:ilvl="3" w:tplc="83FE1E98">
      <w:numFmt w:val="bullet"/>
      <w:lvlText w:val="•"/>
      <w:lvlJc w:val="left"/>
      <w:pPr>
        <w:ind w:left="3294" w:hanging="428"/>
      </w:pPr>
      <w:rPr>
        <w:rFonts w:hint="default"/>
        <w:lang w:val="ru-RU" w:eastAsia="en-US" w:bidi="ar-SA"/>
      </w:rPr>
    </w:lvl>
    <w:lvl w:ilvl="4" w:tplc="F0D48670">
      <w:numFmt w:val="bullet"/>
      <w:lvlText w:val="•"/>
      <w:lvlJc w:val="left"/>
      <w:pPr>
        <w:ind w:left="4312" w:hanging="428"/>
      </w:pPr>
      <w:rPr>
        <w:rFonts w:hint="default"/>
        <w:lang w:val="ru-RU" w:eastAsia="en-US" w:bidi="ar-SA"/>
      </w:rPr>
    </w:lvl>
    <w:lvl w:ilvl="5" w:tplc="D7F2FD2A">
      <w:numFmt w:val="bullet"/>
      <w:lvlText w:val="•"/>
      <w:lvlJc w:val="left"/>
      <w:pPr>
        <w:ind w:left="5330" w:hanging="428"/>
      </w:pPr>
      <w:rPr>
        <w:rFonts w:hint="default"/>
        <w:lang w:val="ru-RU" w:eastAsia="en-US" w:bidi="ar-SA"/>
      </w:rPr>
    </w:lvl>
    <w:lvl w:ilvl="6" w:tplc="F9F27666">
      <w:numFmt w:val="bullet"/>
      <w:lvlText w:val="•"/>
      <w:lvlJc w:val="left"/>
      <w:pPr>
        <w:ind w:left="6348" w:hanging="428"/>
      </w:pPr>
      <w:rPr>
        <w:rFonts w:hint="default"/>
        <w:lang w:val="ru-RU" w:eastAsia="en-US" w:bidi="ar-SA"/>
      </w:rPr>
    </w:lvl>
    <w:lvl w:ilvl="7" w:tplc="A9D84F1E">
      <w:numFmt w:val="bullet"/>
      <w:lvlText w:val="•"/>
      <w:lvlJc w:val="left"/>
      <w:pPr>
        <w:ind w:left="7366" w:hanging="428"/>
      </w:pPr>
      <w:rPr>
        <w:rFonts w:hint="default"/>
        <w:lang w:val="ru-RU" w:eastAsia="en-US" w:bidi="ar-SA"/>
      </w:rPr>
    </w:lvl>
    <w:lvl w:ilvl="8" w:tplc="A6C8B0AC">
      <w:numFmt w:val="bullet"/>
      <w:lvlText w:val="•"/>
      <w:lvlJc w:val="left"/>
      <w:pPr>
        <w:ind w:left="8384" w:hanging="428"/>
      </w:pPr>
      <w:rPr>
        <w:rFonts w:hint="default"/>
        <w:lang w:val="ru-RU" w:eastAsia="en-US" w:bidi="ar-SA"/>
      </w:rPr>
    </w:lvl>
  </w:abstractNum>
  <w:abstractNum w:abstractNumId="1">
    <w:nsid w:val="5F173E01"/>
    <w:multiLevelType w:val="multilevel"/>
    <w:tmpl w:val="B15A4AAA"/>
    <w:lvl w:ilvl="0">
      <w:start w:val="9"/>
      <w:numFmt w:val="decimal"/>
      <w:lvlText w:val="%1"/>
      <w:lvlJc w:val="left"/>
      <w:pPr>
        <w:ind w:left="2886" w:hanging="49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2886" w:hanging="49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upperRoman"/>
      <w:lvlText w:val="%3"/>
      <w:lvlJc w:val="left"/>
      <w:pPr>
        <w:ind w:left="232" w:hanging="231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555" w:hanging="2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93" w:hanging="2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1" w:hanging="2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68" w:hanging="2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6" w:hanging="2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4" w:hanging="23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10FC"/>
    <w:rsid w:val="000B4CFA"/>
    <w:rsid w:val="001910FC"/>
    <w:rsid w:val="008A5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A5D0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8A5D00"/>
    <w:pPr>
      <w:ind w:left="42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8A5D00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8A5D00"/>
    <w:pPr>
      <w:ind w:left="23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8A5D00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8A5D00"/>
    <w:pPr>
      <w:ind w:left="232" w:hanging="495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A5D0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8A5D00"/>
    <w:pPr>
      <w:ind w:left="42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8A5D00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8A5D00"/>
    <w:pPr>
      <w:ind w:left="23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8A5D00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8A5D00"/>
    <w:pPr>
      <w:ind w:left="232" w:hanging="49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540</Words>
  <Characters>3081</Characters>
  <Application>Microsoft Office Word</Application>
  <DocSecurity>0</DocSecurity>
  <Lines>25</Lines>
  <Paragraphs>7</Paragraphs>
  <ScaleCrop>false</ScaleCrop>
  <Company/>
  <LinksUpToDate>false</LinksUpToDate>
  <CharactersWithSpaces>3614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Aset</dc:creator>
  <cp:keywords/>
  <dc:description/>
  <cp:lastModifiedBy>Aset</cp:lastModifiedBy>
  <cp:revision>2</cp:revision>
  <dcterms:created xsi:type="dcterms:W3CDTF">2024-10-08T11:34:00Z</dcterms:created>
  <dcterms:modified xsi:type="dcterms:W3CDTF">2024-10-08T11:34:00Z</dcterms:modified>
</cp:coreProperties>
</file>